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5" w:rsidRPr="00D3298D" w:rsidRDefault="00FE0D25" w:rsidP="00FE0D25">
      <w:pPr>
        <w:pStyle w:val="8"/>
        <w:rPr>
          <w:rFonts w:ascii="Arial" w:hAnsi="Arial" w:cs="MCS Taybah S_U normal." w:hint="cs"/>
          <w:noProof/>
          <w:sz w:val="44"/>
          <w:szCs w:val="44"/>
          <w:rtl/>
        </w:rPr>
      </w:pPr>
      <w:r w:rsidRPr="00D3298D">
        <w:rPr>
          <w:rFonts w:ascii="Arial" w:hAnsi="Arial" w:cs="MCS Taybah S_U normal." w:hint="cs"/>
          <w:noProof/>
          <w:sz w:val="44"/>
          <w:szCs w:val="44"/>
          <w:rtl/>
        </w:rPr>
        <w:t>الخلاف النحوي في الأسماء المرفوعة</w:t>
      </w:r>
    </w:p>
    <w:p w:rsidR="00FE0D25" w:rsidRPr="00D3298D" w:rsidRDefault="00FE0D25" w:rsidP="00FE0D25">
      <w:pPr>
        <w:pStyle w:val="8"/>
        <w:rPr>
          <w:rFonts w:ascii="Arial" w:hAnsi="Arial" w:cs="MCS Taybah S_U normal." w:hint="cs"/>
          <w:noProof/>
          <w:sz w:val="44"/>
          <w:szCs w:val="44"/>
          <w:rtl/>
        </w:rPr>
      </w:pPr>
      <w:r w:rsidRPr="00D3298D">
        <w:rPr>
          <w:rFonts w:ascii="Arial" w:hAnsi="Arial" w:cs="MCS Taybah S_U normal." w:hint="cs"/>
          <w:noProof/>
          <w:sz w:val="44"/>
          <w:szCs w:val="44"/>
          <w:rtl/>
        </w:rPr>
        <w:t>في كتاب المقاصد الشافية في شرح الخلاصة الكافية</w:t>
      </w:r>
    </w:p>
    <w:p w:rsidR="00FE0D25" w:rsidRPr="00D3298D" w:rsidRDefault="00FE0D25" w:rsidP="00FE0D25">
      <w:pPr>
        <w:pStyle w:val="8"/>
        <w:rPr>
          <w:rFonts w:ascii="Arial" w:hAnsi="Arial" w:cs="MCS Taybah S_U normal." w:hint="cs"/>
          <w:noProof/>
          <w:sz w:val="36"/>
          <w:szCs w:val="36"/>
          <w:rtl/>
        </w:rPr>
      </w:pPr>
      <w:r w:rsidRPr="00D3298D">
        <w:rPr>
          <w:rFonts w:ascii="Arial" w:hAnsi="Arial" w:cs="MCS Taybah S_U normal." w:hint="cs"/>
          <w:noProof/>
          <w:sz w:val="36"/>
          <w:szCs w:val="36"/>
          <w:rtl/>
        </w:rPr>
        <w:t xml:space="preserve">لأبي إسحاق إبراهيم بن موسى الشاطبي </w:t>
      </w:r>
      <w:r w:rsidRPr="00D3298D">
        <w:rPr>
          <w:rFonts w:ascii="Arial" w:hAnsi="Arial" w:cs="MCS Taybah S_U normal."/>
          <w:noProof/>
          <w:sz w:val="36"/>
          <w:szCs w:val="36"/>
          <w:rtl/>
        </w:rPr>
        <w:t>(790ه)</w:t>
      </w:r>
    </w:p>
    <w:p w:rsidR="00FE0D25" w:rsidRDefault="00FE0D25" w:rsidP="00FE0D25">
      <w:pPr>
        <w:jc w:val="center"/>
        <w:rPr>
          <w:rFonts w:cs="PT Bold Heading" w:hint="cs"/>
          <w:sz w:val="40"/>
          <w:szCs w:val="40"/>
          <w:rtl/>
        </w:rPr>
      </w:pPr>
    </w:p>
    <w:p w:rsidR="00FE0D25" w:rsidRDefault="00FE0D25" w:rsidP="00FE0D25">
      <w:pPr>
        <w:pStyle w:val="a3"/>
        <w:tabs>
          <w:tab w:val="clear" w:pos="4153"/>
          <w:tab w:val="clear" w:pos="8306"/>
        </w:tabs>
        <w:bidi/>
        <w:spacing w:before="240"/>
        <w:ind w:left="-29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</w:t>
      </w:r>
      <w:r w:rsidRPr="00510ECB">
        <w:rPr>
          <w:rFonts w:cs="Arabic Transparent"/>
          <w:b/>
          <w:bCs/>
          <w:sz w:val="32"/>
          <w:szCs w:val="32"/>
          <w:rtl/>
        </w:rPr>
        <w:t>أ.د</w:t>
      </w:r>
      <w:r w:rsidRPr="00510ECB">
        <w:rPr>
          <w:rFonts w:cs="Arabic Transparent" w:hint="cs"/>
          <w:b/>
          <w:bCs/>
          <w:sz w:val="32"/>
          <w:szCs w:val="32"/>
          <w:rtl/>
        </w:rPr>
        <w:t xml:space="preserve">.علي كاظم </w:t>
      </w:r>
      <w:proofErr w:type="spellStart"/>
      <w:r w:rsidRPr="00510ECB">
        <w:rPr>
          <w:rFonts w:cs="Arabic Transparent" w:hint="cs"/>
          <w:b/>
          <w:bCs/>
          <w:sz w:val="32"/>
          <w:szCs w:val="32"/>
          <w:rtl/>
        </w:rPr>
        <w:t>المشري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>&amp;</w:t>
      </w:r>
      <w:r w:rsidRPr="00510ECB">
        <w:rPr>
          <w:rFonts w:cs="Arabic Transparent"/>
          <w:b/>
          <w:bCs/>
          <w:sz w:val="32"/>
          <w:szCs w:val="32"/>
          <w:rtl/>
        </w:rPr>
        <w:t xml:space="preserve"> </w:t>
      </w:r>
      <w:r w:rsidRPr="00510ECB">
        <w:rPr>
          <w:rFonts w:cs="Arabic Transparent" w:hint="cs"/>
          <w:b/>
          <w:bCs/>
          <w:sz w:val="32"/>
          <w:szCs w:val="32"/>
          <w:rtl/>
        </w:rPr>
        <w:t xml:space="preserve">م.باحث: </w:t>
      </w:r>
      <w:r w:rsidRPr="00510ECB">
        <w:rPr>
          <w:rFonts w:cs="Arabic Transparent"/>
          <w:b/>
          <w:bCs/>
          <w:sz w:val="32"/>
          <w:szCs w:val="32"/>
          <w:rtl/>
        </w:rPr>
        <w:t>عماد جبار رحمن</w:t>
      </w:r>
    </w:p>
    <w:p w:rsidR="00FE0D25" w:rsidRPr="00510ECB" w:rsidRDefault="00FE0D25" w:rsidP="00FE0D25">
      <w:pPr>
        <w:pStyle w:val="a3"/>
        <w:tabs>
          <w:tab w:val="clear" w:pos="4153"/>
          <w:tab w:val="clear" w:pos="8306"/>
        </w:tabs>
        <w:bidi/>
        <w:ind w:left="-29"/>
        <w:rPr>
          <w:rFonts w:cs="Arabic Transparent" w:hint="cs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كلية الآداب /جامعة القادسية</w:t>
      </w:r>
    </w:p>
    <w:p w:rsidR="00FE0D25" w:rsidRPr="00510ECB" w:rsidRDefault="00FE0D25" w:rsidP="00FE0D25">
      <w:pPr>
        <w:spacing w:before="240"/>
        <w:rPr>
          <w:rFonts w:cs="Arabic Transparent" w:hint="cs"/>
          <w:b/>
          <w:bCs/>
          <w:sz w:val="32"/>
          <w:szCs w:val="32"/>
          <w:rtl/>
          <w:lang w:bidi="ar-IQ"/>
        </w:rPr>
      </w:pPr>
      <w:r w:rsidRPr="00510ECB">
        <w:rPr>
          <w:rFonts w:cs="Arabic Transparent" w:hint="cs"/>
          <w:b/>
          <w:bCs/>
          <w:sz w:val="32"/>
          <w:szCs w:val="32"/>
          <w:rtl/>
          <w:lang w:bidi="ar-IQ"/>
        </w:rPr>
        <w:t>الخلاصة</w:t>
      </w:r>
      <w:r>
        <w:rPr>
          <w:rFonts w:cs="Arabic Transparent" w:hint="cs"/>
          <w:b/>
          <w:bCs/>
          <w:sz w:val="32"/>
          <w:szCs w:val="32"/>
          <w:rtl/>
          <w:lang w:bidi="ar-IQ"/>
        </w:rPr>
        <w:t>:</w:t>
      </w:r>
    </w:p>
    <w:p w:rsidR="00FE0D25" w:rsidRPr="00510ECB" w:rsidRDefault="00FE0D25" w:rsidP="00FE0D25">
      <w:pPr>
        <w:ind w:firstLine="720"/>
        <w:jc w:val="lowKashida"/>
        <w:rPr>
          <w:rFonts w:cs="Arabic Transparent" w:hint="cs"/>
          <w:sz w:val="28"/>
          <w:rtl/>
          <w:lang w:bidi="ar-IQ"/>
        </w:rPr>
      </w:pPr>
      <w:r w:rsidRPr="00510ECB">
        <w:rPr>
          <w:rFonts w:cs="Arabic Transparent" w:hint="cs"/>
          <w:sz w:val="28"/>
          <w:rtl/>
          <w:lang w:bidi="ar-IQ"/>
        </w:rPr>
        <w:t xml:space="preserve">يتناول هذا البحث بعض مسائل  الخلاف النحوي في باب الأسماء المرفوعة في كتاب (المقاصد الشافية في شرح الخلاصة الكافية) لأبي إسحاق إبراهيم بن موسى </w:t>
      </w:r>
      <w:proofErr w:type="spellStart"/>
      <w:r w:rsidRPr="00510ECB">
        <w:rPr>
          <w:rFonts w:cs="Arabic Transparent" w:hint="cs"/>
          <w:sz w:val="28"/>
          <w:rtl/>
          <w:lang w:bidi="ar-IQ"/>
        </w:rPr>
        <w:t>الشاطبي</w:t>
      </w:r>
      <w:proofErr w:type="spellEnd"/>
      <w:r w:rsidRPr="00510ECB">
        <w:rPr>
          <w:rFonts w:cs="Arabic Transparent" w:hint="cs"/>
          <w:sz w:val="28"/>
          <w:rtl/>
          <w:lang w:bidi="ar-IQ"/>
        </w:rPr>
        <w:t xml:space="preserve"> (ت790), وهذا المصنف هو أحد شروح (ألفية ابن مالك) وهو مليء</w:t>
      </w:r>
      <w:r w:rsidRPr="00510ECB">
        <w:rPr>
          <w:rFonts w:cs="Arabic Transparent"/>
          <w:sz w:val="28"/>
          <w:rtl/>
          <w:lang w:bidi="ar-IQ"/>
        </w:rPr>
        <w:t xml:space="preserve"> بمسائل الخلاف التي قامت بين النحاة</w:t>
      </w:r>
      <w:r w:rsidRPr="00510ECB">
        <w:rPr>
          <w:rFonts w:cs="Arabic Transparent" w:hint="cs"/>
          <w:sz w:val="28"/>
          <w:rtl/>
          <w:lang w:bidi="ar-IQ"/>
        </w:rPr>
        <w:t>, حيث أورد</w:t>
      </w:r>
      <w:r w:rsidRPr="00510ECB">
        <w:rPr>
          <w:rFonts w:cs="Arabic Transparent"/>
          <w:sz w:val="28"/>
          <w:rtl/>
          <w:lang w:bidi="ar-IQ"/>
        </w:rPr>
        <w:t xml:space="preserve"> </w:t>
      </w:r>
      <w:proofErr w:type="spellStart"/>
      <w:r w:rsidRPr="00510ECB">
        <w:rPr>
          <w:rFonts w:cs="Arabic Transparent"/>
          <w:sz w:val="28"/>
          <w:rtl/>
          <w:lang w:bidi="ar-IQ"/>
        </w:rPr>
        <w:t>الشاطبي</w:t>
      </w:r>
      <w:proofErr w:type="spellEnd"/>
      <w:r w:rsidRPr="00510ECB">
        <w:rPr>
          <w:rFonts w:cs="Arabic Transparent"/>
          <w:sz w:val="28"/>
          <w:rtl/>
          <w:lang w:bidi="ar-IQ"/>
        </w:rPr>
        <w:t xml:space="preserve"> كثيراً منها في تضاعيفه, فلا</w:t>
      </w:r>
      <w:r w:rsidRPr="00510ECB">
        <w:rPr>
          <w:rFonts w:cs="Arabic Transparent" w:hint="cs"/>
          <w:sz w:val="28"/>
          <w:rtl/>
          <w:lang w:bidi="ar-IQ"/>
        </w:rPr>
        <w:t xml:space="preserve"> </w:t>
      </w:r>
      <w:r w:rsidRPr="00510ECB">
        <w:rPr>
          <w:rFonts w:cs="Arabic Transparent"/>
          <w:sz w:val="28"/>
          <w:rtl/>
          <w:lang w:bidi="ar-IQ"/>
        </w:rPr>
        <w:t>يكاد بابٌ نحوي يخلو من</w:t>
      </w:r>
      <w:r w:rsidRPr="00510ECB">
        <w:rPr>
          <w:rFonts w:cs="Arabic Transparent" w:hint="cs"/>
          <w:sz w:val="28"/>
          <w:rtl/>
          <w:lang w:bidi="ar-IQ"/>
        </w:rPr>
        <w:t>ها</w:t>
      </w:r>
      <w:r w:rsidRPr="00510ECB">
        <w:rPr>
          <w:rFonts w:cs="Arabic Transparent"/>
          <w:sz w:val="28"/>
          <w:rtl/>
          <w:lang w:bidi="ar-IQ"/>
        </w:rPr>
        <w:t xml:space="preserve">,  ولوضوح هذه الظاهرة في هذا المصنف </w:t>
      </w:r>
      <w:r w:rsidRPr="00510ECB">
        <w:rPr>
          <w:rFonts w:cs="Arabic Transparent" w:hint="cs"/>
          <w:sz w:val="28"/>
          <w:rtl/>
          <w:lang w:bidi="ar-IQ"/>
        </w:rPr>
        <w:t>وكثرة مسائلها</w:t>
      </w:r>
      <w:r w:rsidRPr="00510ECB">
        <w:rPr>
          <w:rFonts w:cs="Arabic Transparent"/>
          <w:sz w:val="28"/>
          <w:rtl/>
          <w:lang w:bidi="ar-IQ"/>
        </w:rPr>
        <w:t xml:space="preserve">, اختار البحث </w:t>
      </w:r>
      <w:r w:rsidRPr="00510ECB">
        <w:rPr>
          <w:rFonts w:cs="Arabic Transparent" w:hint="cs"/>
          <w:sz w:val="28"/>
          <w:rtl/>
          <w:lang w:bidi="ar-IQ"/>
        </w:rPr>
        <w:t>بعضاً منها في باب الأسماء المرفوعة</w:t>
      </w:r>
      <w:r w:rsidRPr="00510ECB">
        <w:rPr>
          <w:rFonts w:cs="Arabic Transparent"/>
          <w:sz w:val="28"/>
          <w:rtl/>
          <w:lang w:bidi="ar-IQ"/>
        </w:rPr>
        <w:t xml:space="preserve"> </w:t>
      </w:r>
      <w:r w:rsidRPr="00510ECB">
        <w:rPr>
          <w:rFonts w:cs="Arabic Transparent" w:hint="cs"/>
          <w:sz w:val="28"/>
          <w:rtl/>
          <w:lang w:bidi="ar-IQ"/>
        </w:rPr>
        <w:t xml:space="preserve">لتكون </w:t>
      </w:r>
      <w:r w:rsidRPr="00510ECB">
        <w:rPr>
          <w:rFonts w:cs="Arabic Transparent"/>
          <w:sz w:val="28"/>
          <w:rtl/>
          <w:lang w:bidi="ar-IQ"/>
        </w:rPr>
        <w:t>منطلقاً للدرس, والتحليل</w:t>
      </w:r>
      <w:r w:rsidRPr="00510ECB">
        <w:rPr>
          <w:rFonts w:cs="Arabic Transparent" w:hint="cs"/>
          <w:sz w:val="28"/>
          <w:rtl/>
          <w:lang w:bidi="ar-IQ"/>
        </w:rPr>
        <w:t>.</w:t>
      </w:r>
    </w:p>
    <w:p w:rsidR="00000000" w:rsidRDefault="00FE0D25">
      <w:pPr>
        <w:rPr>
          <w:rFonts w:hint="cs"/>
          <w:rtl/>
          <w:lang w:bidi="ar-IQ"/>
        </w:rPr>
      </w:pPr>
    </w:p>
    <w:p w:rsidR="00FE0D25" w:rsidRDefault="00FE0D25">
      <w:pPr>
        <w:rPr>
          <w:rFonts w:hint="cs"/>
          <w:rtl/>
          <w:lang w:bidi="ar-IQ"/>
        </w:rPr>
      </w:pPr>
    </w:p>
    <w:p w:rsidR="00FE0D25" w:rsidRPr="00C90328" w:rsidRDefault="00FE0D25" w:rsidP="00FE0D25">
      <w:pPr>
        <w:jc w:val="center"/>
        <w:rPr>
          <w:b/>
          <w:bCs/>
          <w:sz w:val="32"/>
          <w:szCs w:val="32"/>
        </w:rPr>
      </w:pPr>
      <w:r w:rsidRPr="00C90328">
        <w:rPr>
          <w:b/>
          <w:bCs/>
          <w:sz w:val="32"/>
          <w:szCs w:val="32"/>
        </w:rPr>
        <w:t>Abstract</w:t>
      </w:r>
    </w:p>
    <w:p w:rsidR="00FE0D25" w:rsidRPr="00F35956" w:rsidRDefault="00FE0D25" w:rsidP="00FE0D25">
      <w:pPr>
        <w:jc w:val="lowKashida"/>
        <w:rPr>
          <w:rFonts w:ascii="Simplified Arabic" w:hAnsi="Simplified Arabic" w:hint="cs"/>
          <w:sz w:val="32"/>
          <w:rtl/>
        </w:rPr>
      </w:pPr>
      <w:r>
        <w:rPr>
          <w:rFonts w:ascii="Simplified Arabic" w:hAnsi="Simplified Arabic"/>
          <w:sz w:val="32"/>
        </w:rPr>
        <w:t xml:space="preserve">    </w:t>
      </w:r>
      <w:r w:rsidRPr="00C90328">
        <w:rPr>
          <w:szCs w:val="24"/>
        </w:rPr>
        <w:t xml:space="preserve">This paper deals with some issues of controversy grammar in the door of the names submitted in the book (the purposes healing in explaining the sum sufficient) to Abu </w:t>
      </w:r>
      <w:proofErr w:type="spellStart"/>
      <w:r w:rsidRPr="00C90328">
        <w:rPr>
          <w:szCs w:val="24"/>
        </w:rPr>
        <w:t>Ishaq</w:t>
      </w:r>
      <w:proofErr w:type="spellEnd"/>
      <w:r w:rsidRPr="00C90328">
        <w:rPr>
          <w:szCs w:val="24"/>
        </w:rPr>
        <w:t xml:space="preserve"> Ibrahim </w:t>
      </w:r>
      <w:proofErr w:type="spellStart"/>
      <w:r w:rsidRPr="00C90328">
        <w:rPr>
          <w:szCs w:val="24"/>
        </w:rPr>
        <w:t>ibn</w:t>
      </w:r>
      <w:proofErr w:type="spellEnd"/>
      <w:r w:rsidRPr="00C90328">
        <w:rPr>
          <w:szCs w:val="24"/>
        </w:rPr>
        <w:t xml:space="preserve"> Musa </w:t>
      </w:r>
      <w:proofErr w:type="spellStart"/>
      <w:r w:rsidRPr="00C90328">
        <w:rPr>
          <w:szCs w:val="24"/>
        </w:rPr>
        <w:t>Shatby</w:t>
      </w:r>
      <w:proofErr w:type="spellEnd"/>
      <w:r w:rsidRPr="00C90328">
        <w:rPr>
          <w:szCs w:val="24"/>
        </w:rPr>
        <w:t xml:space="preserve"> (d. 790), and this workbook is one of the annotations (MDGs son of the owner) is full of matters of dispute which have existed between the grammarians, where many of them cited </w:t>
      </w:r>
      <w:proofErr w:type="spellStart"/>
      <w:r w:rsidRPr="00C90328">
        <w:rPr>
          <w:szCs w:val="24"/>
        </w:rPr>
        <w:t>Shatby</w:t>
      </w:r>
      <w:proofErr w:type="spellEnd"/>
      <w:r w:rsidRPr="00C90328">
        <w:rPr>
          <w:szCs w:val="24"/>
        </w:rPr>
        <w:t xml:space="preserve"> </w:t>
      </w:r>
      <w:proofErr w:type="spellStart"/>
      <w:r w:rsidRPr="00C90328">
        <w:rPr>
          <w:szCs w:val="24"/>
        </w:rPr>
        <w:t>Tdhaaifa</w:t>
      </w:r>
      <w:proofErr w:type="spellEnd"/>
      <w:r w:rsidRPr="00C90328">
        <w:rPr>
          <w:szCs w:val="24"/>
        </w:rPr>
        <w:t xml:space="preserve">, there is almost devoid of the door towards me, and clarity of this phenomenon in this workbook and the large </w:t>
      </w:r>
      <w:proofErr w:type="spellStart"/>
      <w:r w:rsidRPr="00C90328">
        <w:rPr>
          <w:szCs w:val="24"/>
        </w:rPr>
        <w:t>Msaúlha</w:t>
      </w:r>
      <w:proofErr w:type="spellEnd"/>
      <w:r w:rsidRPr="00C90328">
        <w:rPr>
          <w:szCs w:val="24"/>
        </w:rPr>
        <w:t xml:space="preserve">, chose to research some of them in the door of the names submitted to be the starting point for study, and analysis. Praise be to Allah, Lord of the Worlds. </w:t>
      </w:r>
      <w:r>
        <w:rPr>
          <w:rFonts w:ascii="Simplified Arabic" w:hAnsi="Simplified Arabic"/>
          <w:sz w:val="32"/>
        </w:rPr>
        <w:t xml:space="preserve">                                                                         </w:t>
      </w:r>
    </w:p>
    <w:p w:rsidR="00FE0D25" w:rsidRDefault="00FE0D25">
      <w:pPr>
        <w:rPr>
          <w:rFonts w:hint="cs"/>
          <w:lang w:bidi="ar-IQ"/>
        </w:rPr>
      </w:pPr>
    </w:p>
    <w:sectPr w:rsidR="00FE0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0D25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qFormat/>
    <w:rsid w:val="00FE0D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عنوان 8 Char"/>
    <w:basedOn w:val="a0"/>
    <w:link w:val="8"/>
    <w:rsid w:val="00FE0D25"/>
    <w:rPr>
      <w:rFonts w:ascii="Times New Roman" w:eastAsia="Times New Roman" w:hAnsi="Times New Roman" w:cs="Traditional Arabic"/>
      <w:sz w:val="32"/>
      <w:szCs w:val="38"/>
    </w:rPr>
  </w:style>
  <w:style w:type="paragraph" w:styleId="a3">
    <w:rsid w:val="00FE0D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FE0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E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2001-12-31T23:03:00Z</dcterms:created>
  <dcterms:modified xsi:type="dcterms:W3CDTF">2001-12-31T23:03:00Z</dcterms:modified>
</cp:coreProperties>
</file>